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F59FD" w14:textId="2B02B631" w:rsidR="00086FB5" w:rsidRDefault="00086FB5" w:rsidP="00C82801">
      <w:pPr>
        <w:spacing w:after="0"/>
        <w:rPr>
          <w:b/>
        </w:rPr>
      </w:pPr>
      <w:r>
        <w:rPr>
          <w:b/>
        </w:rPr>
        <w:t>[INSERT LOGO(s) HERE]</w:t>
      </w:r>
    </w:p>
    <w:p w14:paraId="30659F42" w14:textId="77777777" w:rsidR="00086FB5" w:rsidRDefault="00086FB5" w:rsidP="00C82801">
      <w:pPr>
        <w:spacing w:after="0"/>
        <w:rPr>
          <w:b/>
        </w:rPr>
      </w:pPr>
    </w:p>
    <w:p w14:paraId="05BBA3F1" w14:textId="556C221D" w:rsidR="00F308A6" w:rsidRPr="004F7293" w:rsidRDefault="00F308A6" w:rsidP="00C82801">
      <w:pPr>
        <w:spacing w:after="0"/>
        <w:rPr>
          <w:b/>
        </w:rPr>
      </w:pPr>
      <w:r w:rsidRPr="004F7293">
        <w:rPr>
          <w:b/>
        </w:rPr>
        <w:t>EMBARGOED FOR RELEASE</w:t>
      </w:r>
      <w:r w:rsidRPr="004F7293">
        <w:rPr>
          <w:b/>
        </w:rPr>
        <w:tab/>
      </w:r>
      <w:r w:rsidRPr="004F7293">
        <w:rPr>
          <w:b/>
        </w:rPr>
        <w:tab/>
      </w:r>
      <w:r w:rsidRPr="004F7293">
        <w:rPr>
          <w:b/>
        </w:rPr>
        <w:tab/>
        <w:t>CONTACT</w:t>
      </w:r>
    </w:p>
    <w:p w14:paraId="0A8D196A" w14:textId="139C67FE" w:rsidR="00F308A6" w:rsidRDefault="00F308A6" w:rsidP="00C82801">
      <w:pPr>
        <w:spacing w:after="0"/>
      </w:pPr>
      <w:r>
        <w:t>Thurs</w:t>
      </w:r>
      <w:r w:rsidR="003772B2">
        <w:t>day, March 2, 2017</w:t>
      </w:r>
      <w:r w:rsidR="003772B2">
        <w:tab/>
      </w:r>
      <w:r w:rsidR="003772B2">
        <w:tab/>
      </w:r>
      <w:r w:rsidR="003772B2">
        <w:tab/>
      </w:r>
      <w:r w:rsidR="00EC37F1">
        <w:t>[Insert media contact’s name and phone here]</w:t>
      </w:r>
    </w:p>
    <w:p w14:paraId="6214A836" w14:textId="4E3A974E" w:rsidR="00F308A6" w:rsidRDefault="00F308A6" w:rsidP="00C82801">
      <w:pPr>
        <w:spacing w:after="0"/>
      </w:pPr>
      <w:r>
        <w:t>12:01 a.m. EDT</w:t>
      </w:r>
      <w:r>
        <w:tab/>
      </w:r>
      <w:r>
        <w:tab/>
      </w:r>
      <w:r>
        <w:tab/>
      </w:r>
      <w:r>
        <w:tab/>
      </w:r>
      <w:r>
        <w:tab/>
      </w:r>
    </w:p>
    <w:p w14:paraId="4D85FC01" w14:textId="77777777" w:rsidR="007703FB" w:rsidRDefault="007703FB" w:rsidP="00C82801">
      <w:pPr>
        <w:spacing w:after="0"/>
        <w:jc w:val="center"/>
      </w:pPr>
    </w:p>
    <w:p w14:paraId="28218AC8" w14:textId="38CB5823" w:rsidR="00A44B19" w:rsidRDefault="00A44B19" w:rsidP="00C82801">
      <w:pPr>
        <w:spacing w:after="0" w:line="240" w:lineRule="auto"/>
        <w:jc w:val="center"/>
        <w:rPr>
          <w:b/>
        </w:rPr>
      </w:pPr>
      <w:r>
        <w:rPr>
          <w:b/>
        </w:rPr>
        <w:t xml:space="preserve">CDC Releases Groundbreaking, Neighborhood-by-Neighborhood Health </w:t>
      </w:r>
      <w:r w:rsidR="00F308A6" w:rsidRPr="007703FB">
        <w:rPr>
          <w:b/>
        </w:rPr>
        <w:t>Data</w:t>
      </w:r>
      <w:r w:rsidR="007703FB" w:rsidRPr="007703FB">
        <w:rPr>
          <w:b/>
        </w:rPr>
        <w:t xml:space="preserve"> </w:t>
      </w:r>
      <w:r>
        <w:rPr>
          <w:b/>
        </w:rPr>
        <w:t xml:space="preserve">for </w:t>
      </w:r>
      <w:r w:rsidR="00EC37F1">
        <w:rPr>
          <w:b/>
        </w:rPr>
        <w:t>[Insert city here]</w:t>
      </w:r>
    </w:p>
    <w:p w14:paraId="29D5DB05" w14:textId="25DDA901" w:rsidR="00F308A6" w:rsidRPr="00F50CAD" w:rsidRDefault="00A44B19" w:rsidP="00C82801">
      <w:pPr>
        <w:spacing w:after="0" w:line="240" w:lineRule="auto"/>
        <w:jc w:val="center"/>
        <w:rPr>
          <w:i/>
        </w:rPr>
      </w:pPr>
      <w:r>
        <w:rPr>
          <w:i/>
        </w:rPr>
        <w:t xml:space="preserve">500 Cities Project </w:t>
      </w:r>
      <w:r w:rsidR="007703FB" w:rsidRPr="00F50CAD">
        <w:rPr>
          <w:i/>
        </w:rPr>
        <w:t xml:space="preserve">Can </w:t>
      </w:r>
      <w:r>
        <w:rPr>
          <w:i/>
        </w:rPr>
        <w:t>Transform</w:t>
      </w:r>
      <w:r w:rsidR="004F7293" w:rsidRPr="00F50CAD">
        <w:rPr>
          <w:i/>
        </w:rPr>
        <w:t xml:space="preserve"> </w:t>
      </w:r>
      <w:r>
        <w:rPr>
          <w:i/>
        </w:rPr>
        <w:t xml:space="preserve">Local </w:t>
      </w:r>
      <w:r w:rsidR="007703FB" w:rsidRPr="00F50CAD">
        <w:rPr>
          <w:i/>
        </w:rPr>
        <w:t>Health Efforts</w:t>
      </w:r>
      <w:r w:rsidR="004F7293" w:rsidRPr="00F50CAD">
        <w:rPr>
          <w:i/>
        </w:rPr>
        <w:t xml:space="preserve">, Making them </w:t>
      </w:r>
      <w:r w:rsidR="004F7293" w:rsidRPr="00611942">
        <w:rPr>
          <w:i/>
        </w:rPr>
        <w:t xml:space="preserve">More </w:t>
      </w:r>
      <w:r w:rsidR="00611942" w:rsidRPr="00611942">
        <w:rPr>
          <w:i/>
        </w:rPr>
        <w:t xml:space="preserve">Targeted </w:t>
      </w:r>
      <w:r w:rsidR="004F7293" w:rsidRPr="00611942">
        <w:rPr>
          <w:i/>
        </w:rPr>
        <w:t>&amp; Efficient</w:t>
      </w:r>
    </w:p>
    <w:p w14:paraId="6A4892F9" w14:textId="77777777" w:rsidR="00611942" w:rsidRDefault="00611942" w:rsidP="00CA0278">
      <w:r>
        <w:t xml:space="preserve"> </w:t>
      </w:r>
    </w:p>
    <w:p w14:paraId="148FA4C4" w14:textId="4C89E065" w:rsidR="00CA0278" w:rsidRDefault="003772B2" w:rsidP="00CA0278">
      <w:r>
        <w:t>(</w:t>
      </w:r>
      <w:r w:rsidR="004564E7">
        <w:t>Atlanta</w:t>
      </w:r>
      <w:r w:rsidR="004E680B">
        <w:t xml:space="preserve"> and </w:t>
      </w:r>
      <w:r w:rsidR="004564E7">
        <w:t>Princeton, NJ</w:t>
      </w:r>
      <w:r>
        <w:t>)</w:t>
      </w:r>
      <w:r w:rsidR="00A318F4">
        <w:t>—</w:t>
      </w:r>
      <w:r w:rsidR="00F03831">
        <w:t>N</w:t>
      </w:r>
      <w:r w:rsidR="00980899">
        <w:t>ew</w:t>
      </w:r>
      <w:r>
        <w:t>,</w:t>
      </w:r>
      <w:r w:rsidR="00980899">
        <w:t xml:space="preserve"> first-of-</w:t>
      </w:r>
      <w:r w:rsidR="004E680B">
        <w:t xml:space="preserve">a </w:t>
      </w:r>
      <w:r w:rsidR="00A9078D">
        <w:t>-</w:t>
      </w:r>
      <w:r w:rsidR="00980899">
        <w:t xml:space="preserve">kind data </w:t>
      </w:r>
      <w:r w:rsidR="00005D28">
        <w:t xml:space="preserve">estimates are available for </w:t>
      </w:r>
      <w:r w:rsidR="00A318F4">
        <w:t>27 c</w:t>
      </w:r>
      <w:r w:rsidR="00980899">
        <w:t xml:space="preserve">hronic disease measures </w:t>
      </w:r>
      <w:r w:rsidR="00FC7D95">
        <w:t xml:space="preserve">down to neighborhood level in </w:t>
      </w:r>
      <w:r w:rsidR="00EC37F1">
        <w:t>[Insert city here]</w:t>
      </w:r>
      <w:r>
        <w:t xml:space="preserve">, </w:t>
      </w:r>
      <w:r w:rsidR="00A9078D">
        <w:t xml:space="preserve">a </w:t>
      </w:r>
      <w:r w:rsidR="00FC7D95">
        <w:t xml:space="preserve">groundbreaking development that </w:t>
      </w:r>
      <w:r w:rsidR="004F7293">
        <w:t>provid</w:t>
      </w:r>
      <w:r w:rsidR="00FC7D95">
        <w:t>es</w:t>
      </w:r>
      <w:r w:rsidR="004F7293">
        <w:t xml:space="preserve"> </w:t>
      </w:r>
      <w:r w:rsidR="00DD3676">
        <w:t xml:space="preserve">public health professionals, </w:t>
      </w:r>
      <w:r w:rsidR="00FC7D95">
        <w:t xml:space="preserve">public officials, city planners, nonprofits, and other community leaders </w:t>
      </w:r>
      <w:r w:rsidR="004F7293">
        <w:t xml:space="preserve">an opportunity for more effective and efficient health </w:t>
      </w:r>
      <w:r w:rsidR="0018152E">
        <w:t xml:space="preserve">improvement </w:t>
      </w:r>
      <w:r w:rsidR="004F7293">
        <w:t>efforts</w:t>
      </w:r>
      <w:r w:rsidR="00980899">
        <w:t>.</w:t>
      </w:r>
      <w:r w:rsidR="00CA0278" w:rsidRPr="00CA0278">
        <w:t xml:space="preserve"> </w:t>
      </w:r>
      <w:r w:rsidR="00CA0278">
        <w:t>The new, interactive data—released for 500 of the largest cities across the United States—represents a watershed opportunity for communities to gain an additional perspective on how specific city areas fare on</w:t>
      </w:r>
      <w:r w:rsidR="00D92077">
        <w:t xml:space="preserve"> chronic disease</w:t>
      </w:r>
      <w:r w:rsidR="00CA0278">
        <w:t xml:space="preserve"> measures such as smoking, obesity, mammogram and cholesterol screening rates and other factors that </w:t>
      </w:r>
      <w:r w:rsidR="00DD3676">
        <w:t xml:space="preserve">impact </w:t>
      </w:r>
      <w:r w:rsidR="00CA0278">
        <w:t xml:space="preserve">health.  </w:t>
      </w:r>
    </w:p>
    <w:p w14:paraId="65B0B523" w14:textId="0D9FBBE2" w:rsidR="00A318F4" w:rsidRDefault="003772B2" w:rsidP="00C82801">
      <w:pPr>
        <w:spacing w:after="0"/>
      </w:pPr>
      <w:r>
        <w:t>T</w:t>
      </w:r>
      <w:r w:rsidR="00A9078D">
        <w:t>he release of the 500 Cities data by the Robert Wood Johnson Foundation (RWJF), CDC Foundation and U.S. Centers for Disease Control and Prevention</w:t>
      </w:r>
      <w:r w:rsidR="00D92077">
        <w:t xml:space="preserve"> (CDC)</w:t>
      </w:r>
      <w:r w:rsidR="00A9078D">
        <w:t xml:space="preserve"> </w:t>
      </w:r>
      <w:r>
        <w:t xml:space="preserve">marks the first time that </w:t>
      </w:r>
      <w:r w:rsidR="00980899">
        <w:t xml:space="preserve">such data </w:t>
      </w:r>
      <w:r>
        <w:t xml:space="preserve">is </w:t>
      </w:r>
      <w:r w:rsidR="00980899">
        <w:t xml:space="preserve">available for cities and small areas within cities. </w:t>
      </w:r>
      <w:r w:rsidR="00A9078D">
        <w:t xml:space="preserve">A series of </w:t>
      </w:r>
      <w:r w:rsidR="00A9078D" w:rsidRPr="00C82801">
        <w:t>interactive maps</w:t>
      </w:r>
      <w:r w:rsidR="00A9078D">
        <w:t xml:space="preserve"> allow users to see </w:t>
      </w:r>
      <w:r w:rsidR="00231F3F">
        <w:t xml:space="preserve">where chronic diseases </w:t>
      </w:r>
      <w:r w:rsidR="00A9078D">
        <w:t xml:space="preserve">are unique to a specific </w:t>
      </w:r>
      <w:r>
        <w:t>area or overlap across communities</w:t>
      </w:r>
      <w:r w:rsidR="00A9078D">
        <w:t xml:space="preserve">.  </w:t>
      </w:r>
      <w:r w:rsidR="00980899">
        <w:t xml:space="preserve">For example, the </w:t>
      </w:r>
      <w:hyperlink r:id="rId6" w:history="1">
        <w:r w:rsidR="00EC37F1">
          <w:rPr>
            <w:rStyle w:val="Hyperlink"/>
          </w:rPr>
          <w:t>[Insert city here]</w:t>
        </w:r>
        <w:r w:rsidR="00D26367" w:rsidRPr="00C82801">
          <w:rPr>
            <w:rStyle w:val="Hyperlink"/>
          </w:rPr>
          <w:t xml:space="preserve"> </w:t>
        </w:r>
        <w:r w:rsidR="00980899" w:rsidRPr="00C82801">
          <w:rPr>
            <w:rStyle w:val="Hyperlink"/>
          </w:rPr>
          <w:t>data</w:t>
        </w:r>
      </w:hyperlink>
      <w:r w:rsidR="00980899">
        <w:t xml:space="preserve"> show</w:t>
      </w:r>
      <w:r w:rsidR="00A318F4">
        <w:t>:</w:t>
      </w:r>
    </w:p>
    <w:p w14:paraId="4721F9EC" w14:textId="77777777" w:rsidR="00C82801" w:rsidRDefault="00C82801" w:rsidP="00C82801">
      <w:pPr>
        <w:spacing w:after="0"/>
        <w:rPr>
          <w:b/>
        </w:rPr>
      </w:pPr>
    </w:p>
    <w:p w14:paraId="7D7DB663" w14:textId="77777777" w:rsidR="00F50CAD" w:rsidRDefault="00231F3F" w:rsidP="00C82801">
      <w:pPr>
        <w:spacing w:after="0"/>
      </w:pPr>
      <w:r>
        <w:rPr>
          <w:b/>
        </w:rPr>
        <w:t>A</w:t>
      </w:r>
      <w:r w:rsidR="00F50CAD" w:rsidRPr="00001545">
        <w:rPr>
          <w:b/>
        </w:rPr>
        <w:t xml:space="preserve">dult </w:t>
      </w:r>
      <w:r>
        <w:rPr>
          <w:b/>
        </w:rPr>
        <w:t>A</w:t>
      </w:r>
      <w:r w:rsidR="00F50CAD" w:rsidRPr="00001545">
        <w:rPr>
          <w:b/>
        </w:rPr>
        <w:t xml:space="preserve">sthma </w:t>
      </w:r>
      <w:r>
        <w:rPr>
          <w:b/>
        </w:rPr>
        <w:t>R</w:t>
      </w:r>
      <w:r w:rsidR="00F50CAD" w:rsidRPr="00001545">
        <w:rPr>
          <w:b/>
        </w:rPr>
        <w:t>ates</w:t>
      </w:r>
      <w:r w:rsidR="00F50CAD">
        <w:t xml:space="preserve"> [</w:t>
      </w:r>
      <w:r w:rsidR="00F50CAD" w:rsidRPr="00001545">
        <w:rPr>
          <w:highlight w:val="yellow"/>
        </w:rPr>
        <w:t>insert map</w:t>
      </w:r>
      <w:r w:rsidR="00F50CAD">
        <w:t>]</w:t>
      </w:r>
    </w:p>
    <w:p w14:paraId="5ACAE422" w14:textId="6266E379" w:rsidR="00F50CAD" w:rsidRDefault="00F50CAD" w:rsidP="00C82801">
      <w:pPr>
        <w:spacing w:after="0"/>
      </w:pPr>
      <w:r>
        <w:t xml:space="preserve">Note: </w:t>
      </w:r>
      <w:r w:rsidR="0058563D">
        <w:t xml:space="preserve">[insert city specific </w:t>
      </w:r>
      <w:r w:rsidR="00332020">
        <w:t xml:space="preserve">age-adjusted </w:t>
      </w:r>
      <w:r w:rsidR="0058563D">
        <w:t>prevalence here]</w:t>
      </w:r>
      <w:r w:rsidR="004564E7">
        <w:t xml:space="preserve"> </w:t>
      </w:r>
      <w:r>
        <w:t xml:space="preserve">of </w:t>
      </w:r>
      <w:r w:rsidR="00EC37F1">
        <w:t>[Insert city here]</w:t>
      </w:r>
      <w:r>
        <w:t xml:space="preserve"> adults have asthma</w:t>
      </w:r>
    </w:p>
    <w:p w14:paraId="349EC30B" w14:textId="77777777" w:rsidR="00231F3F" w:rsidRDefault="00231F3F" w:rsidP="00C82801">
      <w:pPr>
        <w:spacing w:after="0"/>
        <w:rPr>
          <w:b/>
        </w:rPr>
      </w:pPr>
    </w:p>
    <w:p w14:paraId="49AD5CE7" w14:textId="77777777" w:rsidR="00980899" w:rsidRDefault="00231F3F" w:rsidP="00C82801">
      <w:pPr>
        <w:spacing w:after="0"/>
      </w:pPr>
      <w:r>
        <w:rPr>
          <w:b/>
        </w:rPr>
        <w:t>Ad</w:t>
      </w:r>
      <w:r w:rsidR="00A318F4" w:rsidRPr="00001545">
        <w:rPr>
          <w:b/>
        </w:rPr>
        <w:t>ult</w:t>
      </w:r>
      <w:r w:rsidR="00980899" w:rsidRPr="00001545">
        <w:rPr>
          <w:b/>
        </w:rPr>
        <w:t xml:space="preserve"> </w:t>
      </w:r>
      <w:r>
        <w:rPr>
          <w:b/>
        </w:rPr>
        <w:t>O</w:t>
      </w:r>
      <w:r w:rsidR="00A318F4" w:rsidRPr="00001545">
        <w:rPr>
          <w:b/>
        </w:rPr>
        <w:t xml:space="preserve">besity </w:t>
      </w:r>
      <w:r>
        <w:rPr>
          <w:b/>
        </w:rPr>
        <w:t>R</w:t>
      </w:r>
      <w:r w:rsidR="00A318F4" w:rsidRPr="00001545">
        <w:rPr>
          <w:b/>
        </w:rPr>
        <w:t>ates</w:t>
      </w:r>
      <w:r w:rsidR="00A318F4">
        <w:t xml:space="preserve"> [</w:t>
      </w:r>
      <w:r w:rsidR="00A318F4" w:rsidRPr="00001545">
        <w:rPr>
          <w:highlight w:val="yellow"/>
        </w:rPr>
        <w:t>insert map</w:t>
      </w:r>
      <w:r w:rsidR="00A318F4">
        <w:t>]</w:t>
      </w:r>
    </w:p>
    <w:p w14:paraId="1AD1F6F1" w14:textId="727DE27E" w:rsidR="00001545" w:rsidRPr="00001545" w:rsidRDefault="00001545" w:rsidP="00C82801">
      <w:pPr>
        <w:spacing w:after="0"/>
      </w:pPr>
      <w:r>
        <w:t xml:space="preserve">Note: </w:t>
      </w:r>
      <w:r w:rsidR="0058563D">
        <w:t xml:space="preserve">[insert city specific </w:t>
      </w:r>
      <w:r w:rsidR="00332020">
        <w:t xml:space="preserve">age-adjusted </w:t>
      </w:r>
      <w:r w:rsidR="0058563D">
        <w:t>prevalence here]</w:t>
      </w:r>
      <w:r>
        <w:t xml:space="preserve"> of </w:t>
      </w:r>
      <w:r w:rsidR="00EC37F1">
        <w:t>[Insert city here]</w:t>
      </w:r>
      <w:r>
        <w:t xml:space="preserve"> adults are obese</w:t>
      </w:r>
    </w:p>
    <w:p w14:paraId="03FB3A0C" w14:textId="77777777" w:rsidR="00231F3F" w:rsidRDefault="00231F3F" w:rsidP="00C82801">
      <w:pPr>
        <w:spacing w:after="0"/>
        <w:rPr>
          <w:b/>
        </w:rPr>
      </w:pPr>
    </w:p>
    <w:p w14:paraId="57EE7E34" w14:textId="77777777" w:rsidR="00F50CAD" w:rsidRDefault="00231F3F" w:rsidP="00C82801">
      <w:pPr>
        <w:spacing w:after="0"/>
      </w:pPr>
      <w:r>
        <w:rPr>
          <w:b/>
        </w:rPr>
        <w:t>A</w:t>
      </w:r>
      <w:r w:rsidR="00F50CAD" w:rsidRPr="00001545">
        <w:rPr>
          <w:b/>
        </w:rPr>
        <w:t xml:space="preserve">dults </w:t>
      </w:r>
      <w:r>
        <w:rPr>
          <w:b/>
        </w:rPr>
        <w:t>Who S</w:t>
      </w:r>
      <w:r w:rsidR="00F50CAD" w:rsidRPr="00001545">
        <w:rPr>
          <w:b/>
        </w:rPr>
        <w:t>leep</w:t>
      </w:r>
      <w:r>
        <w:rPr>
          <w:b/>
        </w:rPr>
        <w:t xml:space="preserve"> &lt; 7</w:t>
      </w:r>
      <w:r w:rsidR="00F50CAD" w:rsidRPr="00001545">
        <w:rPr>
          <w:b/>
        </w:rPr>
        <w:t xml:space="preserve"> </w:t>
      </w:r>
      <w:r>
        <w:rPr>
          <w:b/>
        </w:rPr>
        <w:t>H</w:t>
      </w:r>
      <w:r w:rsidR="00F50CAD" w:rsidRPr="00001545">
        <w:rPr>
          <w:b/>
        </w:rPr>
        <w:t xml:space="preserve">ours </w:t>
      </w:r>
      <w:r>
        <w:rPr>
          <w:b/>
        </w:rPr>
        <w:t>P</w:t>
      </w:r>
      <w:r w:rsidR="00F50CAD" w:rsidRPr="00001545">
        <w:rPr>
          <w:b/>
        </w:rPr>
        <w:t xml:space="preserve">er </w:t>
      </w:r>
      <w:r>
        <w:rPr>
          <w:b/>
        </w:rPr>
        <w:t>N</w:t>
      </w:r>
      <w:r w:rsidR="00F50CAD" w:rsidRPr="00001545">
        <w:rPr>
          <w:b/>
        </w:rPr>
        <w:t>ight</w:t>
      </w:r>
      <w:r w:rsidR="00F50CAD">
        <w:t xml:space="preserve"> [</w:t>
      </w:r>
      <w:r w:rsidR="00F50CAD" w:rsidRPr="00001545">
        <w:rPr>
          <w:highlight w:val="yellow"/>
        </w:rPr>
        <w:t>insert map</w:t>
      </w:r>
      <w:r w:rsidR="00F50CAD">
        <w:t xml:space="preserve">] </w:t>
      </w:r>
    </w:p>
    <w:p w14:paraId="736C724B" w14:textId="28CB9F5F" w:rsidR="00F50CAD" w:rsidRDefault="00F50CAD" w:rsidP="00C82801">
      <w:pPr>
        <w:spacing w:after="0"/>
      </w:pPr>
      <w:r>
        <w:t xml:space="preserve">Note: </w:t>
      </w:r>
      <w:r w:rsidR="0058563D">
        <w:t xml:space="preserve">[insert city specific </w:t>
      </w:r>
      <w:r w:rsidR="00332020">
        <w:t xml:space="preserve">age-adjusted </w:t>
      </w:r>
      <w:r w:rsidR="0058563D">
        <w:t>prevalence here]</w:t>
      </w:r>
      <w:r w:rsidR="00611942">
        <w:t xml:space="preserve"> </w:t>
      </w:r>
      <w:r>
        <w:t xml:space="preserve">of </w:t>
      </w:r>
      <w:r w:rsidR="00EC37F1">
        <w:t>[Insert city here]</w:t>
      </w:r>
      <w:r>
        <w:t xml:space="preserve"> adults sleep &lt; 7 hours per night</w:t>
      </w:r>
    </w:p>
    <w:p w14:paraId="2269AC8C" w14:textId="77777777" w:rsidR="00231F3F" w:rsidRDefault="00231F3F" w:rsidP="00C82801">
      <w:pPr>
        <w:spacing w:after="0"/>
        <w:rPr>
          <w:b/>
        </w:rPr>
      </w:pPr>
    </w:p>
    <w:p w14:paraId="4B0D2FBB" w14:textId="77777777" w:rsidR="00A318F4" w:rsidRDefault="00231F3F" w:rsidP="00C82801">
      <w:pPr>
        <w:spacing w:after="0"/>
      </w:pPr>
      <w:r>
        <w:rPr>
          <w:b/>
        </w:rPr>
        <w:t>A</w:t>
      </w:r>
      <w:r w:rsidR="00A318F4" w:rsidRPr="00001545">
        <w:rPr>
          <w:b/>
        </w:rPr>
        <w:t xml:space="preserve">dult </w:t>
      </w:r>
      <w:r>
        <w:rPr>
          <w:b/>
        </w:rPr>
        <w:t>C</w:t>
      </w:r>
      <w:r w:rsidR="00A318F4" w:rsidRPr="00001545">
        <w:rPr>
          <w:b/>
        </w:rPr>
        <w:t xml:space="preserve">holesterol </w:t>
      </w:r>
      <w:r>
        <w:rPr>
          <w:b/>
        </w:rPr>
        <w:t>S</w:t>
      </w:r>
      <w:r w:rsidR="00A318F4" w:rsidRPr="00001545">
        <w:rPr>
          <w:b/>
        </w:rPr>
        <w:t xml:space="preserve">creening </w:t>
      </w:r>
      <w:r>
        <w:rPr>
          <w:b/>
        </w:rPr>
        <w:t>R</w:t>
      </w:r>
      <w:r w:rsidR="00A318F4" w:rsidRPr="00001545">
        <w:rPr>
          <w:b/>
        </w:rPr>
        <w:t xml:space="preserve">ates </w:t>
      </w:r>
      <w:r w:rsidR="00001545">
        <w:t>[</w:t>
      </w:r>
      <w:r w:rsidR="00001545" w:rsidRPr="00001545">
        <w:rPr>
          <w:highlight w:val="yellow"/>
        </w:rPr>
        <w:t>insert map</w:t>
      </w:r>
      <w:r w:rsidR="00001545">
        <w:t>]</w:t>
      </w:r>
      <w:r w:rsidR="00A318F4">
        <w:t xml:space="preserve"> </w:t>
      </w:r>
    </w:p>
    <w:p w14:paraId="53ECED9A" w14:textId="5A968223" w:rsidR="00001545" w:rsidRDefault="00001545" w:rsidP="00C82801">
      <w:pPr>
        <w:spacing w:after="0"/>
      </w:pPr>
      <w:r>
        <w:t xml:space="preserve">Note: </w:t>
      </w:r>
      <w:r w:rsidR="0058563D">
        <w:t xml:space="preserve">[insert city specific </w:t>
      </w:r>
      <w:r w:rsidR="00332020">
        <w:t xml:space="preserve">age-adjusted </w:t>
      </w:r>
      <w:r w:rsidR="0058563D">
        <w:t>prevalence here]</w:t>
      </w:r>
      <w:r w:rsidR="004564E7">
        <w:t xml:space="preserve"> </w:t>
      </w:r>
      <w:r>
        <w:t xml:space="preserve">of </w:t>
      </w:r>
      <w:r w:rsidR="00EC37F1">
        <w:t>[Insert city here]</w:t>
      </w:r>
      <w:r>
        <w:t xml:space="preserve"> adults receive cholesterol screenings</w:t>
      </w:r>
    </w:p>
    <w:p w14:paraId="43641086" w14:textId="77777777" w:rsidR="00C82801" w:rsidRDefault="00C82801" w:rsidP="00C82801">
      <w:pPr>
        <w:spacing w:after="0"/>
      </w:pPr>
    </w:p>
    <w:p w14:paraId="70DACDE0" w14:textId="2475FE72" w:rsidR="007703FB" w:rsidRDefault="00001545" w:rsidP="00C82801">
      <w:pPr>
        <w:spacing w:after="0"/>
      </w:pPr>
      <w:r>
        <w:t>*</w:t>
      </w:r>
      <w:r w:rsidR="00A318F4">
        <w:t xml:space="preserve">See maps for all 27 chronic disease measures for </w:t>
      </w:r>
      <w:r w:rsidR="00EC37F1">
        <w:t>[Insert city here]</w:t>
      </w:r>
      <w:r w:rsidR="00A318F4">
        <w:t xml:space="preserve"> </w:t>
      </w:r>
      <w:r w:rsidR="0058563D">
        <w:t xml:space="preserve">here </w:t>
      </w:r>
      <w:r w:rsidR="0058563D" w:rsidRPr="00086FB5">
        <w:rPr>
          <w:highlight w:val="yellow"/>
        </w:rPr>
        <w:t>[insert appropriate hyperlink to city map</w:t>
      </w:r>
      <w:r w:rsidR="00086FB5">
        <w:rPr>
          <w:highlight w:val="yellow"/>
        </w:rPr>
        <w:t xml:space="preserve"> </w:t>
      </w:r>
      <w:bookmarkStart w:id="0" w:name="_GoBack"/>
      <w:bookmarkEnd w:id="0"/>
      <w:r w:rsidR="0058563D" w:rsidRPr="00086FB5">
        <w:rPr>
          <w:highlight w:val="yellow"/>
        </w:rPr>
        <w:t>book here</w:t>
      </w:r>
      <w:r w:rsidR="0058563D" w:rsidRPr="0058563D">
        <w:t>]</w:t>
      </w:r>
      <w:r w:rsidR="00C82801">
        <w:t>.</w:t>
      </w:r>
    </w:p>
    <w:p w14:paraId="15190B7B" w14:textId="77777777" w:rsidR="00C82801" w:rsidRDefault="00C82801" w:rsidP="00C82801">
      <w:pPr>
        <w:spacing w:after="0" w:line="240" w:lineRule="auto"/>
      </w:pPr>
    </w:p>
    <w:p w14:paraId="7CDA1FF5" w14:textId="0A2C806A" w:rsidR="00F308A6" w:rsidRDefault="00F308A6" w:rsidP="00C82801">
      <w:pPr>
        <w:spacing w:after="0" w:line="240" w:lineRule="auto"/>
      </w:pPr>
      <w:r>
        <w:t xml:space="preserve">“Not long ago, </w:t>
      </w:r>
      <w:r w:rsidR="003772B2">
        <w:t xml:space="preserve">community leaders and health advocates </w:t>
      </w:r>
      <w:r w:rsidR="00C82801">
        <w:t xml:space="preserve">often </w:t>
      </w:r>
      <w:r>
        <w:t xml:space="preserve">had a problem of </w:t>
      </w:r>
      <w:r w:rsidR="00F50CAD">
        <w:t>insufficient</w:t>
      </w:r>
      <w:r>
        <w:t xml:space="preserve"> </w:t>
      </w:r>
      <w:r w:rsidR="00C32D5E">
        <w:t xml:space="preserve">or overly broad </w:t>
      </w:r>
      <w:r>
        <w:t>data</w:t>
      </w:r>
      <w:r w:rsidR="00F50CAD">
        <w:t xml:space="preserve">. </w:t>
      </w:r>
      <w:r w:rsidR="00C32D5E">
        <w:t xml:space="preserve">Thanks to the 500 </w:t>
      </w:r>
      <w:r w:rsidR="00F50CAD">
        <w:t>C</w:t>
      </w:r>
      <w:r w:rsidR="00C32D5E">
        <w:t xml:space="preserve">ities </w:t>
      </w:r>
      <w:r w:rsidR="00F50CAD">
        <w:t>P</w:t>
      </w:r>
      <w:r w:rsidR="00C32D5E">
        <w:t>roject</w:t>
      </w:r>
      <w:r>
        <w:t xml:space="preserve">, we </w:t>
      </w:r>
      <w:r w:rsidR="00C32D5E">
        <w:t>can now pinpoint health trends on a much smaller scale</w:t>
      </w:r>
      <w:r>
        <w:t xml:space="preserve"> and </w:t>
      </w:r>
      <w:r w:rsidR="00C32D5E">
        <w:t xml:space="preserve">implement </w:t>
      </w:r>
      <w:r w:rsidR="00611942">
        <w:t>evidence-based</w:t>
      </w:r>
      <w:r w:rsidR="0018152E">
        <w:t xml:space="preserve"> </w:t>
      </w:r>
      <w:r w:rsidR="00C32D5E">
        <w:t>solutions</w:t>
      </w:r>
      <w:r>
        <w:t xml:space="preserve">,” said </w:t>
      </w:r>
      <w:r w:rsidR="00A9078D" w:rsidRPr="00A9078D">
        <w:t>Donald Schwarz, MD, MPH, MBA</w:t>
      </w:r>
      <w:r w:rsidR="00A9078D">
        <w:t xml:space="preserve">, a vice president at </w:t>
      </w:r>
      <w:r w:rsidR="00A9078D">
        <w:lastRenderedPageBreak/>
        <w:t xml:space="preserve">RWJF. </w:t>
      </w:r>
      <w:r>
        <w:t xml:space="preserve">“We are excited about the potential for this data to </w:t>
      </w:r>
      <w:r w:rsidR="00C32D5E">
        <w:t xml:space="preserve">transform lives </w:t>
      </w:r>
      <w:r w:rsidR="00F50CAD">
        <w:t>n</w:t>
      </w:r>
      <w:r w:rsidR="00C32D5E">
        <w:t>eighborhood by neighborhood</w:t>
      </w:r>
      <w:r>
        <w:t xml:space="preserve">.” </w:t>
      </w:r>
    </w:p>
    <w:p w14:paraId="5708F5A2" w14:textId="77777777" w:rsidR="00001545" w:rsidRDefault="00001545" w:rsidP="00C82801">
      <w:pPr>
        <w:spacing w:after="0"/>
      </w:pPr>
    </w:p>
    <w:p w14:paraId="0DC43CF8" w14:textId="13189DF1" w:rsidR="00C32D5E" w:rsidRDefault="00C32D5E" w:rsidP="00C82801">
      <w:pPr>
        <w:spacing w:after="0"/>
      </w:pPr>
      <w:r>
        <w:t xml:space="preserve">The data will </w:t>
      </w:r>
      <w:r w:rsidR="00F50CAD">
        <w:t xml:space="preserve">allow public </w:t>
      </w:r>
      <w:r>
        <w:t>officials to target interventions to certain neighborhoods</w:t>
      </w:r>
      <w:r w:rsidR="00C82801">
        <w:t xml:space="preserve"> </w:t>
      </w:r>
      <w:r w:rsidR="00D92077">
        <w:t>in ways</w:t>
      </w:r>
      <w:r w:rsidR="00C82801">
        <w:t xml:space="preserve"> </w:t>
      </w:r>
      <w:r>
        <w:t xml:space="preserve">that resonate more directly </w:t>
      </w:r>
      <w:r w:rsidR="00C82801">
        <w:t>with the residents of those communities. For example, health department officials could devise targeted mammogram or cholesterol screening awareness campaigns that reach residents in bus stops, on the radio and</w:t>
      </w:r>
      <w:r w:rsidR="004564E7">
        <w:t xml:space="preserve"> </w:t>
      </w:r>
      <w:r w:rsidR="00C82801">
        <w:t xml:space="preserve">on social media, depending on the demographics of who </w:t>
      </w:r>
      <w:r w:rsidR="003772B2">
        <w:t xml:space="preserve">they </w:t>
      </w:r>
      <w:r w:rsidR="00C82801">
        <w:t>want to reach. U</w:t>
      </w:r>
      <w:r>
        <w:t>rban planners</w:t>
      </w:r>
      <w:r w:rsidR="00C82801">
        <w:t xml:space="preserve"> </w:t>
      </w:r>
      <w:r>
        <w:t xml:space="preserve">can use </w:t>
      </w:r>
      <w:r w:rsidR="00F50CAD">
        <w:t xml:space="preserve">the </w:t>
      </w:r>
      <w:r>
        <w:t>data to determine the best locations for new sidewalks, bike lanes, bus lanes, parks, or playgrounds</w:t>
      </w:r>
      <w:r w:rsidR="00F50CAD">
        <w:t xml:space="preserve"> based on obesity</w:t>
      </w:r>
      <w:r w:rsidR="00C82801">
        <w:t>, blood pressure, heart disease</w:t>
      </w:r>
      <w:r w:rsidR="00F50CAD">
        <w:t xml:space="preserve"> or exercise</w:t>
      </w:r>
      <w:r w:rsidR="00C82801">
        <w:t xml:space="preserve"> data</w:t>
      </w:r>
      <w:r>
        <w:t>.</w:t>
      </w:r>
      <w:r w:rsidR="00C82801">
        <w:t xml:space="preserve"> </w:t>
      </w:r>
    </w:p>
    <w:p w14:paraId="66B4CA76" w14:textId="77777777" w:rsidR="008905B5" w:rsidRPr="006278C8" w:rsidRDefault="008905B5" w:rsidP="008905B5">
      <w:pPr>
        <w:spacing w:before="100" w:beforeAutospacing="1" w:after="100" w:afterAutospacing="1" w:line="276" w:lineRule="auto"/>
      </w:pPr>
      <w:r>
        <w:t>“</w:t>
      </w:r>
      <w:r w:rsidRPr="006278C8">
        <w:t>Having the ability to report and map tract-level health data at the city and neighborhood level is a game changer for public health,” said Wayne H. Giles, M.D., M.S., former division director for the Division of Population Health and now director of the Division for Heart Disease and Stroke Prevention at the CDC. “Local level data available through the 500 Cities website will provide health information to better inform and target strategies that are proven to work in improving health.”</w:t>
      </w:r>
    </w:p>
    <w:p w14:paraId="0B7F9E4A" w14:textId="77777777" w:rsidR="004564E7" w:rsidRDefault="004564E7" w:rsidP="004564E7">
      <w:pPr>
        <w:spacing w:after="0"/>
        <w:rPr>
          <w:highlight w:val="yellow"/>
        </w:rPr>
      </w:pPr>
      <w:r w:rsidRPr="00260A92">
        <w:t>“To ensure the health of America’s neighborhoods and communities, it is vital to understand the scope of the nation's most pressing health challenges,” said Judith A. Monroe, M.D., president and CEO of the CDC Foundation. “We are grateful to the Robert Wood Johnson Foundation for this important grant, and are excited to see the potential for this data.”</w:t>
      </w:r>
    </w:p>
    <w:p w14:paraId="16B935DE" w14:textId="77777777" w:rsidR="007D294B" w:rsidRDefault="007D294B" w:rsidP="00C82801">
      <w:pPr>
        <w:spacing w:after="0"/>
      </w:pPr>
    </w:p>
    <w:p w14:paraId="660EE6FC" w14:textId="09148452" w:rsidR="00F308A6" w:rsidRDefault="00A318F4" w:rsidP="00C82801">
      <w:pPr>
        <w:spacing w:after="0"/>
      </w:pPr>
      <w:r>
        <w:t xml:space="preserve">The 500 Cities Project is a joint effort of </w:t>
      </w:r>
      <w:r w:rsidR="00A9078D">
        <w:t>RWJF</w:t>
      </w:r>
      <w:r w:rsidR="00001545">
        <w:t xml:space="preserve">, the CDC Foundation and the </w:t>
      </w:r>
      <w:r w:rsidR="007D294B">
        <w:t>CDC</w:t>
      </w:r>
      <w:r w:rsidR="00C32D5E">
        <w:t xml:space="preserve">. </w:t>
      </w:r>
      <w:r w:rsidR="00001545">
        <w:t xml:space="preserve">The Project analyzes, reports and maps city and census tract data for key chronic disease measures—including the conditions, behaviors and risk factors that have substantial impact on population health.  </w:t>
      </w:r>
      <w:r w:rsidR="004564E7" w:rsidRPr="00260A92">
        <w:t xml:space="preserve">The project leverages data from CDC’s Behavioral Risk Factor Surveillance System (BRFSS). </w:t>
      </w:r>
      <w:r w:rsidR="004564E7">
        <w:t xml:space="preserve"> </w:t>
      </w:r>
      <w:r w:rsidR="00001545">
        <w:t xml:space="preserve">More than one-third of the U.S. population lives in the nation’s 500 largest cities.  </w:t>
      </w:r>
    </w:p>
    <w:p w14:paraId="64C047A2" w14:textId="77777777" w:rsidR="00F308A6" w:rsidRDefault="00F308A6" w:rsidP="00C82801">
      <w:pPr>
        <w:spacing w:after="0"/>
      </w:pPr>
    </w:p>
    <w:p w14:paraId="3F88F5E2" w14:textId="77777777" w:rsidR="00F308A6" w:rsidRDefault="00F308A6" w:rsidP="00611942">
      <w:pPr>
        <w:spacing w:after="0"/>
        <w:jc w:val="center"/>
      </w:pPr>
      <w:r>
        <w:t>###</w:t>
      </w:r>
    </w:p>
    <w:p w14:paraId="044DA563" w14:textId="77777777" w:rsidR="00C82801" w:rsidRDefault="00C82801" w:rsidP="00C82801">
      <w:pPr>
        <w:spacing w:after="0"/>
      </w:pPr>
    </w:p>
    <w:p w14:paraId="31CE88FA" w14:textId="069D6D41" w:rsidR="007D294B" w:rsidRDefault="007D294B" w:rsidP="00C82801">
      <w:pPr>
        <w:spacing w:after="0"/>
      </w:pPr>
    </w:p>
    <w:p w14:paraId="02035B64" w14:textId="05F3FBD0" w:rsidR="00F308A6" w:rsidRDefault="00F308A6" w:rsidP="00C82801">
      <w:pPr>
        <w:spacing w:after="0"/>
      </w:pPr>
    </w:p>
    <w:sectPr w:rsidR="00F308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9858F0"/>
    <w:multiLevelType w:val="hybridMultilevel"/>
    <w:tmpl w:val="7F6E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8A6"/>
    <w:rsid w:val="00001545"/>
    <w:rsid w:val="00005D28"/>
    <w:rsid w:val="000669CA"/>
    <w:rsid w:val="00086FB5"/>
    <w:rsid w:val="000D1894"/>
    <w:rsid w:val="00126C3E"/>
    <w:rsid w:val="0018152E"/>
    <w:rsid w:val="001F5DA2"/>
    <w:rsid w:val="00231F3F"/>
    <w:rsid w:val="00306C61"/>
    <w:rsid w:val="00332020"/>
    <w:rsid w:val="003772B2"/>
    <w:rsid w:val="003C0D7C"/>
    <w:rsid w:val="003E14FB"/>
    <w:rsid w:val="004444BC"/>
    <w:rsid w:val="00452D69"/>
    <w:rsid w:val="004564E7"/>
    <w:rsid w:val="004E4C95"/>
    <w:rsid w:val="004E680B"/>
    <w:rsid w:val="004F7293"/>
    <w:rsid w:val="00521A7F"/>
    <w:rsid w:val="00571FE8"/>
    <w:rsid w:val="0058563D"/>
    <w:rsid w:val="00611942"/>
    <w:rsid w:val="006D74BB"/>
    <w:rsid w:val="007703FB"/>
    <w:rsid w:val="007D294B"/>
    <w:rsid w:val="0088693A"/>
    <w:rsid w:val="008905B5"/>
    <w:rsid w:val="008D0293"/>
    <w:rsid w:val="00980899"/>
    <w:rsid w:val="00A318F4"/>
    <w:rsid w:val="00A44B19"/>
    <w:rsid w:val="00A9078D"/>
    <w:rsid w:val="00C32D5E"/>
    <w:rsid w:val="00C82801"/>
    <w:rsid w:val="00CA0278"/>
    <w:rsid w:val="00D26367"/>
    <w:rsid w:val="00D92077"/>
    <w:rsid w:val="00DD3676"/>
    <w:rsid w:val="00EC37F1"/>
    <w:rsid w:val="00F03831"/>
    <w:rsid w:val="00F308A6"/>
    <w:rsid w:val="00F50CAD"/>
    <w:rsid w:val="00FC7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B56A4"/>
  <w15:docId w15:val="{1EEFCC19-1BB6-4EED-B9F8-30902C204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08A6"/>
    <w:rPr>
      <w:color w:val="0563C1" w:themeColor="hyperlink"/>
      <w:u w:val="single"/>
    </w:rPr>
  </w:style>
  <w:style w:type="paragraph" w:styleId="ListParagraph">
    <w:name w:val="List Paragraph"/>
    <w:basedOn w:val="Normal"/>
    <w:uiPriority w:val="34"/>
    <w:qFormat/>
    <w:rsid w:val="00F308A6"/>
    <w:pPr>
      <w:ind w:left="720"/>
      <w:contextualSpacing/>
    </w:pPr>
  </w:style>
  <w:style w:type="character" w:styleId="CommentReference">
    <w:name w:val="annotation reference"/>
    <w:basedOn w:val="DefaultParagraphFont"/>
    <w:uiPriority w:val="99"/>
    <w:semiHidden/>
    <w:unhideWhenUsed/>
    <w:rsid w:val="00FC7D95"/>
    <w:rPr>
      <w:sz w:val="16"/>
      <w:szCs w:val="16"/>
    </w:rPr>
  </w:style>
  <w:style w:type="paragraph" w:styleId="CommentText">
    <w:name w:val="annotation text"/>
    <w:basedOn w:val="Normal"/>
    <w:link w:val="CommentTextChar"/>
    <w:uiPriority w:val="99"/>
    <w:semiHidden/>
    <w:unhideWhenUsed/>
    <w:rsid w:val="00FC7D95"/>
    <w:pPr>
      <w:spacing w:line="240" w:lineRule="auto"/>
    </w:pPr>
    <w:rPr>
      <w:sz w:val="20"/>
      <w:szCs w:val="20"/>
    </w:rPr>
  </w:style>
  <w:style w:type="character" w:customStyle="1" w:styleId="CommentTextChar">
    <w:name w:val="Comment Text Char"/>
    <w:basedOn w:val="DefaultParagraphFont"/>
    <w:link w:val="CommentText"/>
    <w:uiPriority w:val="99"/>
    <w:semiHidden/>
    <w:rsid w:val="00FC7D95"/>
    <w:rPr>
      <w:sz w:val="20"/>
      <w:szCs w:val="20"/>
    </w:rPr>
  </w:style>
  <w:style w:type="paragraph" w:styleId="CommentSubject">
    <w:name w:val="annotation subject"/>
    <w:basedOn w:val="CommentText"/>
    <w:next w:val="CommentText"/>
    <w:link w:val="CommentSubjectChar"/>
    <w:uiPriority w:val="99"/>
    <w:semiHidden/>
    <w:unhideWhenUsed/>
    <w:rsid w:val="00FC7D95"/>
    <w:rPr>
      <w:b/>
      <w:bCs/>
    </w:rPr>
  </w:style>
  <w:style w:type="character" w:customStyle="1" w:styleId="CommentSubjectChar">
    <w:name w:val="Comment Subject Char"/>
    <w:basedOn w:val="CommentTextChar"/>
    <w:link w:val="CommentSubject"/>
    <w:uiPriority w:val="99"/>
    <w:semiHidden/>
    <w:rsid w:val="00FC7D95"/>
    <w:rPr>
      <w:b/>
      <w:bCs/>
      <w:sz w:val="20"/>
      <w:szCs w:val="20"/>
    </w:rPr>
  </w:style>
  <w:style w:type="paragraph" w:styleId="BalloonText">
    <w:name w:val="Balloon Text"/>
    <w:basedOn w:val="Normal"/>
    <w:link w:val="BalloonTextChar"/>
    <w:uiPriority w:val="99"/>
    <w:semiHidden/>
    <w:unhideWhenUsed/>
    <w:rsid w:val="00FC7D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D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20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tp://ftp.cdc.gov/pub/MAPBOOKS/GA_Atlanta_MB_508tag.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BAC54-C88C-4D55-9026-219B9E4A8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759</Words>
  <Characters>3854</Characters>
  <Application>Microsoft Office Word</Application>
  <DocSecurity>0</DocSecurity>
  <Lines>101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Knoll</dc:creator>
  <cp:lastModifiedBy>Sara Knoll</cp:lastModifiedBy>
  <cp:revision>3</cp:revision>
  <dcterms:created xsi:type="dcterms:W3CDTF">2017-02-23T17:04:00Z</dcterms:created>
  <dcterms:modified xsi:type="dcterms:W3CDTF">2017-02-28T19:07:00Z</dcterms:modified>
</cp:coreProperties>
</file>